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C6" w:rsidRPr="00B51DF4" w:rsidRDefault="006C4AF6" w:rsidP="00183BD7">
      <w:pPr>
        <w:pBdr>
          <w:top w:val="single" w:sz="4" w:space="1" w:color="auto"/>
          <w:left w:val="single" w:sz="4" w:space="4" w:color="auto"/>
          <w:bottom w:val="single" w:sz="4" w:space="1" w:color="auto"/>
          <w:right w:val="single" w:sz="4" w:space="4" w:color="auto"/>
        </w:pBdr>
        <w:tabs>
          <w:tab w:val="right" w:pos="10773"/>
        </w:tabs>
        <w:rPr>
          <w:rFonts w:ascii="Comic Sans MS" w:hAnsi="Comic Sans MS" w:cs="Arial"/>
          <w:b/>
        </w:rPr>
      </w:pPr>
      <w:r w:rsidRPr="00B51DF4">
        <w:rPr>
          <w:rFonts w:ascii="Comic Sans MS" w:hAnsi="Comic Sans MS" w:cs="Arial"/>
          <w:b/>
        </w:rPr>
        <w:t>Mathematics 10</w:t>
      </w:r>
      <w:r w:rsidR="00E70765" w:rsidRPr="00B51DF4">
        <w:rPr>
          <w:rFonts w:ascii="Comic Sans MS" w:hAnsi="Comic Sans MS" w:cs="Arial"/>
          <w:b/>
        </w:rPr>
        <w:t xml:space="preserve"> (Academic)</w:t>
      </w:r>
      <w:r w:rsidR="00B26DC6" w:rsidRPr="00B51DF4">
        <w:rPr>
          <w:rFonts w:ascii="Comic Sans MS" w:hAnsi="Comic Sans MS" w:cs="Arial"/>
          <w:b/>
        </w:rPr>
        <w:tab/>
        <w:t xml:space="preserve"> Halifax West High School </w:t>
      </w:r>
    </w:p>
    <w:p w:rsidR="00C33688" w:rsidRPr="00B51DF4" w:rsidRDefault="00034FFB" w:rsidP="008C2DD9">
      <w:pPr>
        <w:pBdr>
          <w:top w:val="single" w:sz="4" w:space="1" w:color="auto"/>
          <w:left w:val="single" w:sz="4" w:space="4" w:color="auto"/>
          <w:bottom w:val="single" w:sz="4" w:space="1" w:color="auto"/>
          <w:right w:val="single" w:sz="4" w:space="4" w:color="auto"/>
        </w:pBdr>
        <w:tabs>
          <w:tab w:val="left" w:pos="567"/>
          <w:tab w:val="right" w:pos="10773"/>
        </w:tabs>
        <w:jc w:val="right"/>
        <w:rPr>
          <w:rFonts w:ascii="Comic Sans MS" w:hAnsi="Comic Sans MS" w:cs="Arial"/>
          <w:b/>
        </w:rPr>
      </w:pPr>
      <w:r>
        <w:rPr>
          <w:rFonts w:ascii="Comic Sans MS" w:hAnsi="Comic Sans MS" w:cs="Arial"/>
          <w:b/>
        </w:rPr>
        <w:t>September 2016</w:t>
      </w:r>
      <w:r w:rsidR="008B4879" w:rsidRPr="00B51DF4">
        <w:rPr>
          <w:rFonts w:ascii="Comic Sans MS" w:hAnsi="Comic Sans MS" w:cs="Arial"/>
          <w:b/>
        </w:rPr>
        <w:t xml:space="preserve"> </w:t>
      </w:r>
      <w:r w:rsidR="00B26DC6" w:rsidRPr="00B51DF4">
        <w:rPr>
          <w:rFonts w:ascii="Comic Sans MS" w:hAnsi="Comic Sans MS" w:cs="Arial"/>
          <w:b/>
        </w:rPr>
        <w:t xml:space="preserve">– </w:t>
      </w:r>
      <w:r w:rsidR="008B4879" w:rsidRPr="00B51DF4">
        <w:rPr>
          <w:rFonts w:ascii="Comic Sans MS" w:hAnsi="Comic Sans MS" w:cs="Arial"/>
          <w:b/>
        </w:rPr>
        <w:t>June</w:t>
      </w:r>
      <w:r w:rsidR="00B26DC6" w:rsidRPr="00B51DF4">
        <w:rPr>
          <w:rFonts w:ascii="Comic Sans MS" w:hAnsi="Comic Sans MS" w:cs="Arial"/>
          <w:b/>
        </w:rPr>
        <w:t xml:space="preserve"> 201</w:t>
      </w:r>
      <w:r>
        <w:rPr>
          <w:rFonts w:ascii="Comic Sans MS" w:hAnsi="Comic Sans MS" w:cs="Arial"/>
          <w:b/>
        </w:rPr>
        <w:t>7</w:t>
      </w:r>
    </w:p>
    <w:p w:rsidR="00183BD7" w:rsidRPr="00EA2AF4" w:rsidRDefault="00183BD7" w:rsidP="008C2DD9">
      <w:pPr>
        <w:tabs>
          <w:tab w:val="left" w:pos="567"/>
          <w:tab w:val="right" w:pos="10773"/>
        </w:tabs>
        <w:rPr>
          <w:rFonts w:ascii="Comic Sans MS" w:hAnsi="Comic Sans MS" w:cs="Arial"/>
          <w:sz w:val="10"/>
          <w:szCs w:val="10"/>
        </w:rPr>
      </w:pPr>
    </w:p>
    <w:p w:rsidR="00434F47" w:rsidRDefault="00434F47" w:rsidP="00434F47">
      <w:pPr>
        <w:tabs>
          <w:tab w:val="left" w:pos="567"/>
          <w:tab w:val="right" w:pos="9900"/>
        </w:tabs>
        <w:jc w:val="center"/>
        <w:rPr>
          <w:rFonts w:ascii="Comic Sans MS" w:hAnsi="Comic Sans MS"/>
          <w:sz w:val="22"/>
          <w:szCs w:val="22"/>
        </w:rPr>
      </w:pPr>
      <w:r>
        <w:rPr>
          <w:rFonts w:ascii="Comic Sans MS" w:hAnsi="Comic Sans MS"/>
          <w:b/>
          <w:sz w:val="22"/>
          <w:szCs w:val="22"/>
        </w:rPr>
        <w:t xml:space="preserve">Ms. </w:t>
      </w:r>
      <w:r w:rsidRPr="00434F47">
        <w:rPr>
          <w:rFonts w:ascii="Comic Sans MS" w:hAnsi="Comic Sans MS"/>
          <w:b/>
          <w:sz w:val="22"/>
          <w:szCs w:val="22"/>
        </w:rPr>
        <w:t>Spear</w:t>
      </w:r>
    </w:p>
    <w:p w:rsidR="00183BD7" w:rsidRPr="00E70765" w:rsidRDefault="00AB3B9E" w:rsidP="00434F47">
      <w:pPr>
        <w:tabs>
          <w:tab w:val="left" w:pos="567"/>
          <w:tab w:val="right" w:pos="9900"/>
        </w:tabs>
        <w:rPr>
          <w:rFonts w:ascii="Comic Sans MS" w:hAnsi="Comic Sans MS"/>
          <w:sz w:val="22"/>
          <w:szCs w:val="22"/>
        </w:rPr>
      </w:pPr>
      <w:r w:rsidRPr="00434F47">
        <w:rPr>
          <w:rFonts w:ascii="Comic Sans MS" w:hAnsi="Comic Sans MS"/>
          <w:sz w:val="22"/>
          <w:szCs w:val="22"/>
        </w:rPr>
        <w:t>Email</w:t>
      </w:r>
      <w:r>
        <w:rPr>
          <w:rFonts w:ascii="Comic Sans MS" w:hAnsi="Comic Sans MS"/>
          <w:sz w:val="22"/>
          <w:szCs w:val="22"/>
        </w:rPr>
        <w:t>: jacqueline.spear@hrsb.ca</w:t>
      </w:r>
      <w:r w:rsidR="00E95F77">
        <w:rPr>
          <w:rFonts w:ascii="Comic Sans MS" w:hAnsi="Comic Sans MS"/>
          <w:sz w:val="22"/>
          <w:szCs w:val="22"/>
        </w:rPr>
        <w:t xml:space="preserve">                                                   Website:                                 </w:t>
      </w:r>
    </w:p>
    <w:p w:rsidR="00AA1E65" w:rsidRPr="00E70765" w:rsidRDefault="00821F9C" w:rsidP="008C2DD9">
      <w:pPr>
        <w:tabs>
          <w:tab w:val="left" w:pos="567"/>
        </w:tabs>
        <w:rPr>
          <w:rFonts w:ascii="Comic Sans MS" w:hAnsi="Comic Sans MS" w:cs="Arial"/>
          <w:sz w:val="22"/>
          <w:szCs w:val="22"/>
        </w:rPr>
      </w:pPr>
      <w:r w:rsidRPr="00821F9C">
        <w:rPr>
          <w:rFonts w:ascii="Comic Sans MS" w:hAnsi="Comic Sans MS" w:cs="Arial"/>
          <w:sz w:val="22"/>
          <w:szCs w:val="22"/>
        </w:rPr>
        <w:pict>
          <v:rect id="_x0000_i1025" style="width:0;height:1.5pt" o:hralign="center" o:hrstd="t" o:hr="t" fillcolor="#a0a0a0" stroked="f"/>
        </w:pict>
      </w:r>
    </w:p>
    <w:p w:rsidR="00D57434" w:rsidRPr="00D57434" w:rsidRDefault="00D57434" w:rsidP="008C2DD9">
      <w:pPr>
        <w:pStyle w:val="Default"/>
        <w:tabs>
          <w:tab w:val="left" w:pos="567"/>
        </w:tabs>
        <w:rPr>
          <w:rFonts w:ascii="Comic Sans MS" w:hAnsi="Comic Sans MS"/>
          <w:b/>
          <w:sz w:val="22"/>
          <w:szCs w:val="22"/>
        </w:rPr>
      </w:pPr>
      <w:r w:rsidRPr="00D57434">
        <w:rPr>
          <w:rFonts w:ascii="Comic Sans MS" w:hAnsi="Comic Sans MS"/>
          <w:b/>
          <w:sz w:val="22"/>
          <w:szCs w:val="22"/>
          <w:u w:val="single"/>
        </w:rPr>
        <w:t>Description</w:t>
      </w:r>
      <w:r w:rsidRPr="00D57434">
        <w:rPr>
          <w:rFonts w:ascii="Comic Sans MS" w:hAnsi="Comic Sans MS"/>
          <w:b/>
          <w:sz w:val="22"/>
          <w:szCs w:val="22"/>
        </w:rPr>
        <w:t>:</w:t>
      </w:r>
    </w:p>
    <w:p w:rsidR="00D57434" w:rsidRDefault="00E70765" w:rsidP="008C2DD9">
      <w:pPr>
        <w:pStyle w:val="Default"/>
        <w:ind w:left="426"/>
        <w:rPr>
          <w:rFonts w:ascii="Comic Sans MS" w:hAnsi="Comic Sans MS"/>
          <w:sz w:val="22"/>
          <w:szCs w:val="22"/>
        </w:rPr>
      </w:pPr>
      <w:r w:rsidRPr="00E70765">
        <w:rPr>
          <w:rFonts w:ascii="Comic Sans MS" w:hAnsi="Comic Sans MS"/>
          <w:sz w:val="22"/>
          <w:szCs w:val="22"/>
        </w:rPr>
        <w:t>Mathematics 10 is an academic high school mathematics course which is a pre-requisite for all other academic and advanced mathematics courses.  Students who select Mathematics 10 should have a solid understanding of mathematics from their junior high years.  This means that students would have demonstrated satisfactory achievement o</w:t>
      </w:r>
      <w:r w:rsidR="00D57434">
        <w:rPr>
          <w:rFonts w:ascii="Comic Sans MS" w:hAnsi="Comic Sans MS"/>
          <w:sz w:val="22"/>
          <w:szCs w:val="22"/>
        </w:rPr>
        <w:t>f outcomes in grade 9 math</w:t>
      </w:r>
      <w:r w:rsidRPr="00E70765">
        <w:rPr>
          <w:rFonts w:ascii="Comic Sans MS" w:hAnsi="Comic Sans MS"/>
          <w:sz w:val="22"/>
          <w:szCs w:val="22"/>
        </w:rPr>
        <w:t xml:space="preserve">.  </w:t>
      </w:r>
    </w:p>
    <w:p w:rsidR="00E70765" w:rsidRPr="00E70765" w:rsidRDefault="00E70765" w:rsidP="008C2DD9">
      <w:pPr>
        <w:pStyle w:val="Default"/>
        <w:tabs>
          <w:tab w:val="left" w:pos="567"/>
        </w:tabs>
        <w:ind w:left="426"/>
        <w:rPr>
          <w:rFonts w:ascii="Comic Sans MS" w:hAnsi="Comic Sans MS"/>
          <w:sz w:val="22"/>
          <w:szCs w:val="22"/>
        </w:rPr>
      </w:pPr>
      <w:r w:rsidRPr="00D57434">
        <w:rPr>
          <w:rFonts w:ascii="Comic Sans MS" w:hAnsi="Comic Sans MS"/>
          <w:sz w:val="22"/>
          <w:szCs w:val="22"/>
        </w:rPr>
        <w:t>Topic</w:t>
      </w:r>
      <w:r w:rsidR="00D57434" w:rsidRPr="00D57434">
        <w:rPr>
          <w:rFonts w:ascii="Comic Sans MS" w:hAnsi="Comic Sans MS"/>
          <w:sz w:val="22"/>
          <w:szCs w:val="22"/>
        </w:rPr>
        <w:t>s</w:t>
      </w:r>
      <w:r w:rsidRPr="00D57434">
        <w:rPr>
          <w:rFonts w:ascii="Comic Sans MS" w:hAnsi="Comic Sans MS"/>
          <w:sz w:val="22"/>
          <w:szCs w:val="22"/>
        </w:rPr>
        <w:t xml:space="preserve"> include</w:t>
      </w:r>
      <w:r w:rsidRPr="00E70765">
        <w:rPr>
          <w:rFonts w:ascii="Comic Sans MS" w:hAnsi="Comic Sans MS"/>
          <w:sz w:val="22"/>
          <w:szCs w:val="22"/>
        </w:rPr>
        <w:t xml:space="preserve">:  measurement systems, surface area and volume, right triangle trigonometry, exponents and radicals, polynomials, linear relations and functions, linear equations and graphs, solving systems of equations, </w:t>
      </w:r>
      <w:r w:rsidR="00D57434">
        <w:rPr>
          <w:rFonts w:ascii="Comic Sans MS" w:hAnsi="Comic Sans MS"/>
          <w:sz w:val="22"/>
          <w:szCs w:val="22"/>
        </w:rPr>
        <w:t xml:space="preserve">and </w:t>
      </w:r>
      <w:r w:rsidRPr="00E70765">
        <w:rPr>
          <w:rFonts w:ascii="Comic Sans MS" w:hAnsi="Comic Sans MS"/>
          <w:sz w:val="22"/>
          <w:szCs w:val="22"/>
        </w:rPr>
        <w:t>financial mathematics.</w:t>
      </w:r>
    </w:p>
    <w:p w:rsidR="00E70765" w:rsidRPr="00EA2AF4" w:rsidRDefault="00E70765" w:rsidP="00D57434">
      <w:pPr>
        <w:pStyle w:val="Default"/>
        <w:rPr>
          <w:rFonts w:ascii="Comic Sans MS" w:hAnsi="Comic Sans MS"/>
          <w:i/>
          <w:iCs/>
          <w:sz w:val="10"/>
          <w:szCs w:val="10"/>
        </w:rPr>
      </w:pPr>
    </w:p>
    <w:p w:rsidR="00E70765" w:rsidRPr="00D57434" w:rsidRDefault="00D57434" w:rsidP="00D57434">
      <w:pPr>
        <w:pStyle w:val="Default"/>
        <w:pBdr>
          <w:top w:val="single" w:sz="4" w:space="1" w:color="auto"/>
          <w:left w:val="single" w:sz="4" w:space="4" w:color="auto"/>
          <w:bottom w:val="single" w:sz="4" w:space="1" w:color="auto"/>
          <w:right w:val="single" w:sz="4" w:space="4" w:color="auto"/>
        </w:pBdr>
        <w:ind w:left="2127" w:right="2295"/>
        <w:rPr>
          <w:rFonts w:ascii="Comic Sans MS" w:hAnsi="Comic Sans MS"/>
          <w:sz w:val="22"/>
          <w:szCs w:val="22"/>
        </w:rPr>
      </w:pPr>
      <w:r>
        <w:rPr>
          <w:rFonts w:ascii="Comic Sans MS" w:hAnsi="Comic Sans MS"/>
          <w:iCs/>
          <w:sz w:val="22"/>
          <w:szCs w:val="22"/>
        </w:rPr>
        <w:t>Two</w:t>
      </w:r>
      <w:r w:rsidR="00E70765" w:rsidRPr="00D57434">
        <w:rPr>
          <w:rFonts w:ascii="Comic Sans MS" w:hAnsi="Comic Sans MS"/>
          <w:iCs/>
          <w:sz w:val="22"/>
          <w:szCs w:val="22"/>
        </w:rPr>
        <w:t xml:space="preserve"> credits: </w:t>
      </w:r>
      <w:r>
        <w:rPr>
          <w:rFonts w:ascii="Comic Sans MS" w:hAnsi="Comic Sans MS"/>
          <w:iCs/>
          <w:sz w:val="22"/>
          <w:szCs w:val="22"/>
        </w:rPr>
        <w:t xml:space="preserve"> one</w:t>
      </w:r>
      <w:r w:rsidR="00E70765" w:rsidRPr="00D57434">
        <w:rPr>
          <w:rFonts w:ascii="Comic Sans MS" w:hAnsi="Comic Sans MS"/>
          <w:iCs/>
          <w:sz w:val="22"/>
          <w:szCs w:val="22"/>
        </w:rPr>
        <w:t xml:space="preserve"> Math credit at grade 10 level and </w:t>
      </w:r>
      <w:r>
        <w:rPr>
          <w:rFonts w:ascii="Comic Sans MS" w:hAnsi="Comic Sans MS"/>
          <w:iCs/>
          <w:sz w:val="22"/>
          <w:szCs w:val="22"/>
        </w:rPr>
        <w:t>one</w:t>
      </w:r>
      <w:r w:rsidR="00E70765" w:rsidRPr="00D57434">
        <w:rPr>
          <w:rFonts w:ascii="Comic Sans MS" w:hAnsi="Comic Sans MS"/>
          <w:iCs/>
          <w:sz w:val="22"/>
          <w:szCs w:val="22"/>
        </w:rPr>
        <w:t xml:space="preserve"> “other” grade 10 credit towards NS Graduation requirements </w:t>
      </w:r>
    </w:p>
    <w:p w:rsidR="00E70765" w:rsidRPr="00EA2AF4" w:rsidRDefault="00E70765" w:rsidP="00D57434">
      <w:pPr>
        <w:tabs>
          <w:tab w:val="left" w:pos="432"/>
        </w:tabs>
        <w:rPr>
          <w:rFonts w:ascii="Comic Sans MS" w:hAnsi="Comic Sans MS" w:cs="Arial"/>
          <w:b/>
          <w:sz w:val="10"/>
          <w:szCs w:val="10"/>
          <w:u w:val="single"/>
        </w:rPr>
      </w:pPr>
    </w:p>
    <w:p w:rsidR="00874A47" w:rsidRPr="00E70765" w:rsidRDefault="006C4AF6" w:rsidP="008C2DD9">
      <w:pPr>
        <w:tabs>
          <w:tab w:val="right" w:pos="9900"/>
        </w:tabs>
        <w:ind w:left="426" w:hanging="426"/>
        <w:rPr>
          <w:rFonts w:ascii="Comic Sans MS" w:hAnsi="Comic Sans MS"/>
          <w:sz w:val="22"/>
          <w:szCs w:val="22"/>
        </w:rPr>
      </w:pPr>
      <w:r w:rsidRPr="00E70765">
        <w:rPr>
          <w:rFonts w:ascii="Comic Sans MS" w:hAnsi="Comic Sans MS"/>
          <w:sz w:val="22"/>
          <w:szCs w:val="22"/>
          <w:u w:val="single"/>
        </w:rPr>
        <w:t>Measurement</w:t>
      </w:r>
      <w:r w:rsidR="00EA2AF4">
        <w:rPr>
          <w:rFonts w:ascii="Comic Sans MS" w:hAnsi="Comic Sans MS"/>
          <w:sz w:val="22"/>
          <w:szCs w:val="22"/>
          <w:u w:val="single"/>
        </w:rPr>
        <w:t xml:space="preserve"> (25</w:t>
      </w:r>
      <w:r w:rsidR="00183BD7" w:rsidRPr="00E70765">
        <w:rPr>
          <w:rFonts w:ascii="Comic Sans MS" w:hAnsi="Comic Sans MS"/>
          <w:sz w:val="22"/>
          <w:szCs w:val="22"/>
          <w:u w:val="single"/>
        </w:rPr>
        <w:t>%)</w:t>
      </w:r>
      <w:r w:rsidR="00874A47" w:rsidRPr="00E70765">
        <w:rPr>
          <w:rFonts w:ascii="Comic Sans MS" w:hAnsi="Comic Sans MS"/>
          <w:sz w:val="22"/>
          <w:szCs w:val="22"/>
          <w:u w:val="single"/>
        </w:rPr>
        <w:t>:</w:t>
      </w:r>
      <w:r w:rsidR="00874A47" w:rsidRPr="00E70765">
        <w:rPr>
          <w:rFonts w:ascii="Comic Sans MS" w:hAnsi="Comic Sans MS"/>
          <w:sz w:val="22"/>
          <w:szCs w:val="22"/>
        </w:rPr>
        <w:t xml:space="preserve">  </w:t>
      </w:r>
      <w:r w:rsidR="00191B15" w:rsidRPr="00E70765">
        <w:rPr>
          <w:rFonts w:ascii="Comic Sans MS" w:hAnsi="Comic Sans MS"/>
          <w:sz w:val="22"/>
          <w:szCs w:val="22"/>
        </w:rPr>
        <w:t>Imperial and metric measure; Surface area; Volume; Trigonometry ratios; Problem solving</w:t>
      </w:r>
    </w:p>
    <w:p w:rsidR="00FE5CBD" w:rsidRPr="00E70765" w:rsidRDefault="006C4AF6" w:rsidP="008C2DD9">
      <w:pPr>
        <w:tabs>
          <w:tab w:val="right" w:pos="9900"/>
        </w:tabs>
        <w:ind w:left="426" w:hanging="426"/>
        <w:rPr>
          <w:rFonts w:ascii="Comic Sans MS" w:hAnsi="Comic Sans MS"/>
          <w:sz w:val="22"/>
          <w:szCs w:val="22"/>
        </w:rPr>
      </w:pPr>
      <w:r w:rsidRPr="00E70765">
        <w:rPr>
          <w:rFonts w:ascii="Comic Sans MS" w:hAnsi="Comic Sans MS"/>
          <w:sz w:val="22"/>
          <w:szCs w:val="22"/>
          <w:u w:val="single"/>
        </w:rPr>
        <w:t>Algebra and Number (2</w:t>
      </w:r>
      <w:r w:rsidR="00EA2AF4">
        <w:rPr>
          <w:rFonts w:ascii="Comic Sans MS" w:hAnsi="Comic Sans MS"/>
          <w:sz w:val="22"/>
          <w:szCs w:val="22"/>
          <w:u w:val="single"/>
        </w:rPr>
        <w:t>5</w:t>
      </w:r>
      <w:r w:rsidR="00183BD7" w:rsidRPr="00E70765">
        <w:rPr>
          <w:rFonts w:ascii="Comic Sans MS" w:hAnsi="Comic Sans MS"/>
          <w:sz w:val="22"/>
          <w:szCs w:val="22"/>
          <w:u w:val="single"/>
        </w:rPr>
        <w:t>%)</w:t>
      </w:r>
      <w:r w:rsidR="00FE5CBD" w:rsidRPr="00E70765">
        <w:rPr>
          <w:rFonts w:ascii="Comic Sans MS" w:hAnsi="Comic Sans MS"/>
          <w:sz w:val="22"/>
          <w:szCs w:val="22"/>
          <w:u w:val="single"/>
        </w:rPr>
        <w:t>:</w:t>
      </w:r>
      <w:r w:rsidR="00FE5CBD" w:rsidRPr="00E70765">
        <w:rPr>
          <w:rFonts w:ascii="Comic Sans MS" w:hAnsi="Comic Sans MS"/>
          <w:sz w:val="22"/>
          <w:szCs w:val="22"/>
        </w:rPr>
        <w:t xml:space="preserve">  </w:t>
      </w:r>
      <w:r w:rsidR="00191B15" w:rsidRPr="00E70765">
        <w:rPr>
          <w:rFonts w:ascii="Comic Sans MS" w:hAnsi="Comic Sans MS"/>
          <w:sz w:val="22"/>
          <w:szCs w:val="22"/>
        </w:rPr>
        <w:t>Factors and multiples; Perfect squares and perfect cubes; Multiplying polynomials; Factoring polynomials; Radicals; Exponents; Laws of exponents</w:t>
      </w:r>
    </w:p>
    <w:p w:rsidR="00874A47" w:rsidRPr="00E70765" w:rsidRDefault="00EA2AF4" w:rsidP="008C2DD9">
      <w:pPr>
        <w:tabs>
          <w:tab w:val="right" w:pos="9900"/>
        </w:tabs>
        <w:ind w:left="426" w:hanging="426"/>
        <w:rPr>
          <w:rFonts w:ascii="Comic Sans MS" w:hAnsi="Comic Sans MS"/>
          <w:sz w:val="22"/>
          <w:szCs w:val="22"/>
        </w:rPr>
      </w:pPr>
      <w:r>
        <w:rPr>
          <w:rFonts w:ascii="Comic Sans MS" w:hAnsi="Comic Sans MS"/>
          <w:sz w:val="22"/>
          <w:szCs w:val="22"/>
          <w:u w:val="single"/>
        </w:rPr>
        <w:t>Relations and Functions (30</w:t>
      </w:r>
      <w:r w:rsidR="00183BD7" w:rsidRPr="00E70765">
        <w:rPr>
          <w:rFonts w:ascii="Comic Sans MS" w:hAnsi="Comic Sans MS"/>
          <w:sz w:val="22"/>
          <w:szCs w:val="22"/>
          <w:u w:val="single"/>
        </w:rPr>
        <w:t>%)</w:t>
      </w:r>
      <w:r w:rsidR="00874A47" w:rsidRPr="00E70765">
        <w:rPr>
          <w:rFonts w:ascii="Comic Sans MS" w:hAnsi="Comic Sans MS"/>
          <w:sz w:val="22"/>
          <w:szCs w:val="22"/>
          <w:u w:val="single"/>
        </w:rPr>
        <w:t>:</w:t>
      </w:r>
      <w:r w:rsidR="00874A47" w:rsidRPr="00E70765">
        <w:rPr>
          <w:rFonts w:ascii="Comic Sans MS" w:hAnsi="Comic Sans MS"/>
          <w:sz w:val="22"/>
          <w:szCs w:val="22"/>
        </w:rPr>
        <w:t xml:space="preserve">  </w:t>
      </w:r>
      <w:r w:rsidR="00191B15" w:rsidRPr="00E70765">
        <w:rPr>
          <w:rFonts w:ascii="Comic Sans MS" w:hAnsi="Comic Sans MS"/>
          <w:sz w:val="22"/>
          <w:szCs w:val="22"/>
        </w:rPr>
        <w:t>Graphs; Linear relations; Slope; Parallel and perpendicular lines; Equations of lines; Distance and midpoint; Systems of linear equations; Problem solving</w:t>
      </w:r>
    </w:p>
    <w:p w:rsidR="00FE5CBD" w:rsidRPr="00E70765" w:rsidRDefault="006C4AF6" w:rsidP="008C2DD9">
      <w:pPr>
        <w:tabs>
          <w:tab w:val="right" w:pos="9900"/>
        </w:tabs>
        <w:ind w:left="709" w:hanging="709"/>
        <w:rPr>
          <w:rFonts w:ascii="Comic Sans MS" w:hAnsi="Comic Sans MS"/>
          <w:sz w:val="22"/>
          <w:szCs w:val="22"/>
        </w:rPr>
      </w:pPr>
      <w:r w:rsidRPr="00E70765">
        <w:rPr>
          <w:rFonts w:ascii="Comic Sans MS" w:hAnsi="Comic Sans MS"/>
          <w:sz w:val="22"/>
          <w:szCs w:val="22"/>
          <w:u w:val="single"/>
        </w:rPr>
        <w:t>Financial Mathematics</w:t>
      </w:r>
      <w:r w:rsidR="00EA2AF4">
        <w:rPr>
          <w:rFonts w:ascii="Comic Sans MS" w:hAnsi="Comic Sans MS"/>
          <w:sz w:val="22"/>
          <w:szCs w:val="22"/>
          <w:u w:val="single"/>
        </w:rPr>
        <w:t xml:space="preserve"> (20</w:t>
      </w:r>
      <w:r w:rsidR="00183BD7" w:rsidRPr="00E70765">
        <w:rPr>
          <w:rFonts w:ascii="Comic Sans MS" w:hAnsi="Comic Sans MS"/>
          <w:sz w:val="22"/>
          <w:szCs w:val="22"/>
          <w:u w:val="single"/>
        </w:rPr>
        <w:t>%)</w:t>
      </w:r>
      <w:r w:rsidR="00FE5CBD" w:rsidRPr="00E70765">
        <w:rPr>
          <w:rFonts w:ascii="Comic Sans MS" w:hAnsi="Comic Sans MS"/>
          <w:sz w:val="22"/>
          <w:szCs w:val="22"/>
          <w:u w:val="single"/>
        </w:rPr>
        <w:t>:</w:t>
      </w:r>
      <w:r w:rsidR="00FE5CBD" w:rsidRPr="00E70765">
        <w:rPr>
          <w:rFonts w:ascii="Comic Sans MS" w:hAnsi="Comic Sans MS"/>
          <w:sz w:val="22"/>
          <w:szCs w:val="22"/>
        </w:rPr>
        <w:t xml:space="preserve">  </w:t>
      </w:r>
      <w:r w:rsidR="00191B15" w:rsidRPr="00E70765">
        <w:rPr>
          <w:rFonts w:ascii="Comic Sans MS" w:hAnsi="Comic Sans MS"/>
          <w:sz w:val="22"/>
          <w:szCs w:val="22"/>
        </w:rPr>
        <w:t>Currency exchange; Income; Personal budgets</w:t>
      </w:r>
    </w:p>
    <w:p w:rsidR="00183BD7" w:rsidRPr="00EA2AF4" w:rsidRDefault="00183BD7" w:rsidP="00183BD7">
      <w:pPr>
        <w:tabs>
          <w:tab w:val="left" w:pos="432"/>
        </w:tabs>
        <w:rPr>
          <w:rFonts w:ascii="Comic Sans MS" w:hAnsi="Comic Sans MS" w:cs="Arial"/>
          <w:b/>
          <w:sz w:val="10"/>
          <w:szCs w:val="10"/>
          <w:u w:val="single"/>
        </w:rPr>
      </w:pPr>
    </w:p>
    <w:p w:rsidR="00183BD7" w:rsidRPr="00E70765" w:rsidRDefault="00183BD7" w:rsidP="00183BD7">
      <w:pPr>
        <w:tabs>
          <w:tab w:val="left" w:pos="432"/>
        </w:tabs>
        <w:rPr>
          <w:rFonts w:ascii="Comic Sans MS" w:hAnsi="Comic Sans MS" w:cs="Arial"/>
          <w:b/>
          <w:sz w:val="22"/>
          <w:szCs w:val="22"/>
        </w:rPr>
      </w:pPr>
      <w:r w:rsidRPr="00E70765">
        <w:rPr>
          <w:rFonts w:ascii="Comic Sans MS" w:hAnsi="Comic Sans MS" w:cs="Arial"/>
          <w:b/>
          <w:sz w:val="22"/>
          <w:szCs w:val="22"/>
          <w:u w:val="single"/>
        </w:rPr>
        <w:t>Materials</w:t>
      </w:r>
      <w:r w:rsidRPr="00E70765">
        <w:rPr>
          <w:rFonts w:ascii="Comic Sans MS" w:hAnsi="Comic Sans MS" w:cs="Arial"/>
          <w:b/>
          <w:sz w:val="22"/>
          <w:szCs w:val="22"/>
        </w:rPr>
        <w:t>:</w:t>
      </w:r>
    </w:p>
    <w:p w:rsidR="00183BD7" w:rsidRPr="00E70765" w:rsidRDefault="00183BD7" w:rsidP="008C2DD9">
      <w:pPr>
        <w:ind w:left="426"/>
        <w:rPr>
          <w:rFonts w:ascii="Comic Sans MS" w:hAnsi="Comic Sans MS" w:cs="Arial"/>
          <w:sz w:val="22"/>
          <w:szCs w:val="22"/>
        </w:rPr>
      </w:pPr>
      <w:r w:rsidRPr="00E70765">
        <w:rPr>
          <w:rFonts w:ascii="Comic Sans MS" w:hAnsi="Comic Sans MS" w:cs="Arial"/>
          <w:sz w:val="22"/>
          <w:szCs w:val="22"/>
        </w:rPr>
        <w:t xml:space="preserve">loose leaf, graph paper, course binder, pencils and eraser, </w:t>
      </w:r>
      <w:r w:rsidRPr="00E70765">
        <w:rPr>
          <w:rFonts w:ascii="Comic Sans MS" w:hAnsi="Comic Sans MS" w:cs="Arial"/>
          <w:sz w:val="22"/>
          <w:szCs w:val="22"/>
          <w:lang w:val="en-CA"/>
        </w:rPr>
        <w:t xml:space="preserve">scientific or graphing calculator, </w:t>
      </w:r>
      <w:r w:rsidRPr="00E70765">
        <w:rPr>
          <w:rFonts w:ascii="Comic Sans MS" w:hAnsi="Comic Sans MS" w:cs="Arial"/>
          <w:sz w:val="22"/>
          <w:szCs w:val="22"/>
        </w:rPr>
        <w:t>ruler</w:t>
      </w:r>
      <w:r w:rsidR="00EA2AF4">
        <w:rPr>
          <w:rFonts w:ascii="Comic Sans MS" w:hAnsi="Comic Sans MS" w:cs="Arial"/>
          <w:sz w:val="22"/>
          <w:szCs w:val="22"/>
        </w:rPr>
        <w:t xml:space="preserve"> (with imperial and metric units)</w:t>
      </w:r>
    </w:p>
    <w:p w:rsidR="00EA2AF4" w:rsidRPr="00EA2AF4" w:rsidRDefault="00EA2AF4" w:rsidP="00EA2AF4">
      <w:pPr>
        <w:tabs>
          <w:tab w:val="left" w:pos="432"/>
        </w:tabs>
        <w:rPr>
          <w:rFonts w:ascii="Comic Sans MS" w:hAnsi="Comic Sans MS" w:cs="Arial"/>
          <w:b/>
          <w:sz w:val="10"/>
          <w:szCs w:val="10"/>
          <w:u w:val="single"/>
        </w:rPr>
      </w:pPr>
    </w:p>
    <w:p w:rsidR="00183BD7" w:rsidRPr="00E70765" w:rsidRDefault="00183BD7" w:rsidP="00183BD7">
      <w:pPr>
        <w:tabs>
          <w:tab w:val="left" w:pos="432"/>
          <w:tab w:val="left" w:pos="1230"/>
        </w:tabs>
        <w:rPr>
          <w:rFonts w:ascii="Comic Sans MS" w:hAnsi="Comic Sans MS" w:cs="Arial"/>
          <w:b/>
          <w:sz w:val="22"/>
          <w:szCs w:val="22"/>
        </w:rPr>
      </w:pPr>
      <w:r w:rsidRPr="00E70765">
        <w:rPr>
          <w:rFonts w:ascii="Comic Sans MS" w:hAnsi="Comic Sans MS" w:cs="Arial"/>
          <w:b/>
          <w:sz w:val="22"/>
          <w:szCs w:val="22"/>
          <w:u w:val="single"/>
        </w:rPr>
        <w:t>Texts</w:t>
      </w:r>
      <w:r w:rsidRPr="00E70765">
        <w:rPr>
          <w:rFonts w:ascii="Comic Sans MS" w:hAnsi="Comic Sans MS" w:cs="Arial"/>
          <w:b/>
          <w:sz w:val="22"/>
          <w:szCs w:val="22"/>
        </w:rPr>
        <w:t>:</w:t>
      </w:r>
      <w:r w:rsidRPr="00E70765">
        <w:rPr>
          <w:rFonts w:ascii="Comic Sans MS" w:hAnsi="Comic Sans MS" w:cs="Arial"/>
          <w:b/>
          <w:sz w:val="22"/>
          <w:szCs w:val="22"/>
        </w:rPr>
        <w:tab/>
      </w:r>
    </w:p>
    <w:p w:rsidR="00183BD7" w:rsidRPr="00E70765" w:rsidRDefault="006C4AF6" w:rsidP="008C2DD9">
      <w:pPr>
        <w:tabs>
          <w:tab w:val="left" w:pos="426"/>
        </w:tabs>
        <w:ind w:left="426"/>
        <w:rPr>
          <w:rFonts w:ascii="Comic Sans MS" w:hAnsi="Comic Sans MS" w:cs="Arial"/>
          <w:bCs/>
          <w:sz w:val="22"/>
          <w:szCs w:val="22"/>
          <w:u w:val="single"/>
        </w:rPr>
      </w:pPr>
      <w:r w:rsidRPr="00E70765">
        <w:rPr>
          <w:rFonts w:ascii="Comic Sans MS" w:hAnsi="Comic Sans MS" w:cs="Arial"/>
          <w:bCs/>
          <w:sz w:val="22"/>
          <w:szCs w:val="22"/>
          <w:u w:val="single"/>
        </w:rPr>
        <w:t>Foundations and Pre-Calculus Mathematics 10</w:t>
      </w:r>
      <w:r w:rsidRPr="00E70765">
        <w:rPr>
          <w:rFonts w:ascii="Comic Sans MS" w:hAnsi="Comic Sans MS" w:cs="Arial"/>
          <w:bCs/>
          <w:sz w:val="22"/>
          <w:szCs w:val="22"/>
        </w:rPr>
        <w:t xml:space="preserve"> (Pearson), </w:t>
      </w:r>
      <w:r w:rsidRPr="00E70765">
        <w:rPr>
          <w:rFonts w:ascii="Comic Sans MS" w:hAnsi="Comic Sans MS" w:cs="Arial"/>
          <w:bCs/>
          <w:sz w:val="22"/>
          <w:szCs w:val="22"/>
          <w:u w:val="single"/>
        </w:rPr>
        <w:t>Financial Mathematics</w:t>
      </w:r>
      <w:r w:rsidRPr="00E70765">
        <w:rPr>
          <w:rFonts w:ascii="Comic Sans MS" w:hAnsi="Comic Sans MS" w:cs="Arial"/>
          <w:bCs/>
          <w:sz w:val="22"/>
          <w:szCs w:val="22"/>
        </w:rPr>
        <w:t xml:space="preserve"> (McGraw-Hill Ryerson)</w:t>
      </w:r>
      <w:r w:rsidRPr="00E70765">
        <w:rPr>
          <w:rFonts w:ascii="Comic Sans MS" w:hAnsi="Comic Sans MS" w:cs="Arial"/>
          <w:bCs/>
          <w:sz w:val="22"/>
          <w:szCs w:val="22"/>
          <w:u w:val="single"/>
        </w:rPr>
        <w:t xml:space="preserve"> </w:t>
      </w:r>
    </w:p>
    <w:p w:rsidR="00183BD7" w:rsidRPr="00E70765" w:rsidRDefault="00821F9C" w:rsidP="00183BD7">
      <w:pPr>
        <w:rPr>
          <w:rFonts w:ascii="Comic Sans MS" w:hAnsi="Comic Sans MS" w:cs="Arial"/>
          <w:sz w:val="22"/>
          <w:szCs w:val="22"/>
        </w:rPr>
      </w:pPr>
      <w:r w:rsidRPr="00821F9C">
        <w:rPr>
          <w:rFonts w:ascii="Comic Sans MS" w:hAnsi="Comic Sans MS" w:cs="Arial"/>
          <w:sz w:val="22"/>
          <w:szCs w:val="22"/>
        </w:rPr>
        <w:pict>
          <v:rect id="_x0000_i1026" style="width:0;height:1.5pt" o:hralign="center" o:hrstd="t" o:hr="t" fillcolor="#a0a0a0" stroked="f"/>
        </w:pict>
      </w:r>
    </w:p>
    <w:p w:rsidR="00183BD7" w:rsidRPr="00E70765" w:rsidRDefault="00183BD7" w:rsidP="006470E3">
      <w:pPr>
        <w:ind w:left="360" w:hanging="360"/>
        <w:rPr>
          <w:rFonts w:ascii="Comic Sans MS" w:hAnsi="Comic Sans MS" w:cs="Arial"/>
          <w:b/>
          <w:sz w:val="22"/>
          <w:szCs w:val="22"/>
          <w:u w:val="single"/>
        </w:rPr>
      </w:pPr>
      <w:r w:rsidRPr="00E70765">
        <w:rPr>
          <w:rFonts w:ascii="Comic Sans MS" w:hAnsi="Comic Sans MS" w:cs="Arial"/>
          <w:b/>
          <w:sz w:val="22"/>
          <w:szCs w:val="22"/>
          <w:u w:val="single"/>
        </w:rPr>
        <w:t>ASSESSMENT</w:t>
      </w:r>
    </w:p>
    <w:p w:rsidR="000012BD" w:rsidRPr="00E70765" w:rsidRDefault="00AA1E65" w:rsidP="008C2DD9">
      <w:pPr>
        <w:ind w:left="426" w:hanging="426"/>
        <w:rPr>
          <w:rFonts w:ascii="Comic Sans MS" w:hAnsi="Comic Sans MS" w:cs="Arial"/>
          <w:sz w:val="22"/>
          <w:szCs w:val="22"/>
        </w:rPr>
      </w:pPr>
      <w:r w:rsidRPr="00E70765">
        <w:rPr>
          <w:rFonts w:ascii="Comic Sans MS" w:hAnsi="Comic Sans MS" w:cs="Arial"/>
          <w:sz w:val="22"/>
          <w:szCs w:val="22"/>
          <w:u w:val="single"/>
        </w:rPr>
        <w:t>Exam</w:t>
      </w:r>
      <w:r w:rsidRPr="00E70765">
        <w:rPr>
          <w:rFonts w:ascii="Comic Sans MS" w:hAnsi="Comic Sans MS" w:cs="Arial"/>
          <w:sz w:val="22"/>
          <w:szCs w:val="22"/>
        </w:rPr>
        <w:t xml:space="preserve">:  The provincial exam will be based on the entire </w:t>
      </w:r>
      <w:r w:rsidR="006C4AF6" w:rsidRPr="00E70765">
        <w:rPr>
          <w:rFonts w:ascii="Comic Sans MS" w:hAnsi="Comic Sans MS" w:cs="Arial"/>
          <w:sz w:val="22"/>
          <w:szCs w:val="22"/>
        </w:rPr>
        <w:t>year</w:t>
      </w:r>
      <w:r w:rsidR="00D57434">
        <w:rPr>
          <w:rFonts w:ascii="Comic Sans MS" w:hAnsi="Comic Sans MS" w:cs="Arial"/>
          <w:sz w:val="22"/>
          <w:szCs w:val="22"/>
        </w:rPr>
        <w:t xml:space="preserve"> and is worth 20% of the final grade</w:t>
      </w:r>
      <w:r w:rsidRPr="00E70765">
        <w:rPr>
          <w:rFonts w:ascii="Comic Sans MS" w:hAnsi="Comic Sans MS" w:cs="Arial"/>
          <w:sz w:val="22"/>
          <w:szCs w:val="22"/>
        </w:rPr>
        <w:t>.</w:t>
      </w:r>
      <w:r w:rsidR="006470E3" w:rsidRPr="00E70765">
        <w:rPr>
          <w:rFonts w:ascii="Comic Sans MS" w:hAnsi="Comic Sans MS" w:cs="Arial"/>
          <w:sz w:val="22"/>
          <w:szCs w:val="22"/>
        </w:rPr>
        <w:t xml:space="preserve"> The e</w:t>
      </w:r>
      <w:r w:rsidR="00676679" w:rsidRPr="00E70765">
        <w:rPr>
          <w:rFonts w:ascii="Comic Sans MS" w:hAnsi="Comic Sans MS" w:cs="Arial"/>
          <w:sz w:val="22"/>
          <w:szCs w:val="22"/>
        </w:rPr>
        <w:t xml:space="preserve">xam </w:t>
      </w:r>
      <w:r w:rsidR="006C4AF6" w:rsidRPr="00E70765">
        <w:rPr>
          <w:rFonts w:ascii="Comic Sans MS" w:hAnsi="Comic Sans MS" w:cs="Arial"/>
          <w:sz w:val="22"/>
          <w:szCs w:val="22"/>
        </w:rPr>
        <w:t>will be written in June.</w:t>
      </w:r>
    </w:p>
    <w:p w:rsidR="00C33688" w:rsidRPr="00E70765" w:rsidRDefault="00AA1E65" w:rsidP="008C2DD9">
      <w:pPr>
        <w:ind w:left="426" w:hanging="426"/>
        <w:rPr>
          <w:rFonts w:ascii="Comic Sans MS" w:hAnsi="Comic Sans MS" w:cs="Arial"/>
          <w:sz w:val="22"/>
          <w:szCs w:val="22"/>
        </w:rPr>
      </w:pPr>
      <w:r w:rsidRPr="00E70765">
        <w:rPr>
          <w:rFonts w:ascii="Comic Sans MS" w:hAnsi="Comic Sans MS"/>
          <w:bCs/>
          <w:sz w:val="22"/>
          <w:szCs w:val="22"/>
          <w:u w:val="single"/>
        </w:rPr>
        <w:t>Tests</w:t>
      </w:r>
      <w:r w:rsidRPr="00E70765">
        <w:rPr>
          <w:rFonts w:ascii="Comic Sans MS" w:hAnsi="Comic Sans MS"/>
          <w:bCs/>
          <w:sz w:val="22"/>
          <w:szCs w:val="22"/>
        </w:rPr>
        <w:t xml:space="preserve">:  </w:t>
      </w:r>
      <w:r w:rsidRPr="00E70765">
        <w:rPr>
          <w:rFonts w:ascii="Comic Sans MS" w:hAnsi="Comic Sans MS"/>
          <w:sz w:val="22"/>
          <w:szCs w:val="22"/>
        </w:rPr>
        <w:t>Tests</w:t>
      </w:r>
      <w:r w:rsidR="005A3CFB" w:rsidRPr="00E70765">
        <w:rPr>
          <w:rFonts w:ascii="Comic Sans MS" w:hAnsi="Comic Sans MS"/>
          <w:sz w:val="22"/>
          <w:szCs w:val="22"/>
        </w:rPr>
        <w:t xml:space="preserve"> are major assessments and</w:t>
      </w:r>
      <w:r w:rsidRPr="00E70765">
        <w:rPr>
          <w:rFonts w:ascii="Comic Sans MS" w:hAnsi="Comic Sans MS"/>
          <w:sz w:val="22"/>
          <w:szCs w:val="22"/>
        </w:rPr>
        <w:t xml:space="preserve"> will be announced</w:t>
      </w:r>
      <w:r w:rsidR="008B4879" w:rsidRPr="00E70765">
        <w:rPr>
          <w:rFonts w:ascii="Comic Sans MS" w:hAnsi="Comic Sans MS"/>
          <w:sz w:val="22"/>
          <w:szCs w:val="22"/>
        </w:rPr>
        <w:t xml:space="preserve"> several days</w:t>
      </w:r>
      <w:r w:rsidRPr="00E70765">
        <w:rPr>
          <w:rFonts w:ascii="Comic Sans MS" w:hAnsi="Comic Sans MS"/>
          <w:sz w:val="22"/>
          <w:szCs w:val="22"/>
        </w:rPr>
        <w:t xml:space="preserve"> in advance.  </w:t>
      </w:r>
      <w:r w:rsidR="00EA2AF4">
        <w:rPr>
          <w:rFonts w:ascii="Comic Sans MS" w:hAnsi="Comic Sans MS"/>
          <w:sz w:val="22"/>
          <w:szCs w:val="22"/>
        </w:rPr>
        <w:t>Expect tests to be cumulative throughout the year.</w:t>
      </w:r>
    </w:p>
    <w:p w:rsidR="00AA1E65" w:rsidRPr="00E70765" w:rsidRDefault="00AA1E65" w:rsidP="008C2DD9">
      <w:pPr>
        <w:tabs>
          <w:tab w:val="left" w:pos="1260"/>
        </w:tabs>
        <w:ind w:left="426" w:hanging="426"/>
        <w:rPr>
          <w:rFonts w:ascii="Comic Sans MS" w:hAnsi="Comic Sans MS"/>
          <w:sz w:val="22"/>
          <w:szCs w:val="22"/>
        </w:rPr>
      </w:pPr>
      <w:r w:rsidRPr="00E70765">
        <w:rPr>
          <w:rFonts w:ascii="Comic Sans MS" w:hAnsi="Comic Sans MS"/>
          <w:bCs/>
          <w:sz w:val="22"/>
          <w:szCs w:val="22"/>
          <w:u w:val="single"/>
        </w:rPr>
        <w:t>Quizzes</w:t>
      </w:r>
      <w:r w:rsidRPr="00E70765">
        <w:rPr>
          <w:rFonts w:ascii="Comic Sans MS" w:hAnsi="Comic Sans MS"/>
          <w:bCs/>
          <w:sz w:val="22"/>
          <w:szCs w:val="22"/>
        </w:rPr>
        <w:t xml:space="preserve">:  </w:t>
      </w:r>
      <w:r w:rsidRPr="00E70765">
        <w:rPr>
          <w:rFonts w:ascii="Comic Sans MS" w:hAnsi="Comic Sans MS"/>
          <w:sz w:val="22"/>
          <w:szCs w:val="22"/>
        </w:rPr>
        <w:t xml:space="preserve">Quizzes provide opportunities to assess ongoing progress and give indications as to whether extra help is needed.  Quizzes are generally short and will </w:t>
      </w:r>
      <w:r w:rsidR="008B4879" w:rsidRPr="00E70765">
        <w:rPr>
          <w:rFonts w:ascii="Comic Sans MS" w:hAnsi="Comic Sans MS"/>
          <w:sz w:val="22"/>
          <w:szCs w:val="22"/>
        </w:rPr>
        <w:t>be announced in advance</w:t>
      </w:r>
      <w:r w:rsidRPr="00E70765">
        <w:rPr>
          <w:rFonts w:ascii="Comic Sans MS" w:hAnsi="Comic Sans MS"/>
          <w:sz w:val="22"/>
          <w:szCs w:val="22"/>
        </w:rPr>
        <w:t xml:space="preserve">. </w:t>
      </w:r>
    </w:p>
    <w:p w:rsidR="00C857DC" w:rsidRPr="00E70765" w:rsidRDefault="00AA1E65" w:rsidP="008C2DD9">
      <w:pPr>
        <w:ind w:left="426" w:hanging="426"/>
        <w:rPr>
          <w:rFonts w:ascii="Comic Sans MS" w:hAnsi="Comic Sans MS" w:cs="Arial"/>
          <w:bCs/>
          <w:sz w:val="22"/>
          <w:szCs w:val="22"/>
        </w:rPr>
      </w:pPr>
      <w:r w:rsidRPr="00E70765">
        <w:rPr>
          <w:rFonts w:ascii="Comic Sans MS" w:hAnsi="Comic Sans MS"/>
          <w:bCs/>
          <w:sz w:val="22"/>
          <w:szCs w:val="22"/>
          <w:u w:val="single"/>
        </w:rPr>
        <w:t>Assignments</w:t>
      </w:r>
      <w:r w:rsidRPr="00E70765">
        <w:rPr>
          <w:rFonts w:ascii="Comic Sans MS" w:hAnsi="Comic Sans MS"/>
          <w:bCs/>
          <w:sz w:val="22"/>
          <w:szCs w:val="22"/>
        </w:rPr>
        <w:t xml:space="preserve">:  Assignments will be given and graded on a regular basis.  </w:t>
      </w:r>
      <w:r w:rsidRPr="00E70765">
        <w:rPr>
          <w:rFonts w:ascii="Comic Sans MS" w:hAnsi="Comic Sans MS" w:cs="Arial"/>
          <w:sz w:val="22"/>
          <w:szCs w:val="22"/>
        </w:rPr>
        <w:t xml:space="preserve">They may be in class or take home, individual or group effort, as indicated by your teacher. </w:t>
      </w:r>
      <w:r w:rsidR="00C857DC" w:rsidRPr="00E70765">
        <w:rPr>
          <w:rFonts w:ascii="Comic Sans MS" w:hAnsi="Comic Sans MS" w:cs="Arial"/>
          <w:bCs/>
          <w:sz w:val="22"/>
          <w:szCs w:val="22"/>
        </w:rPr>
        <w:t xml:space="preserve">Submissions will not be accepted after the corrected assignments have been handed back to students.  </w:t>
      </w:r>
    </w:p>
    <w:p w:rsidR="00AA1E65" w:rsidRPr="00E70765" w:rsidRDefault="00AA1E65" w:rsidP="008C2DD9">
      <w:pPr>
        <w:tabs>
          <w:tab w:val="left" w:pos="1260"/>
        </w:tabs>
        <w:ind w:left="426" w:hanging="426"/>
        <w:rPr>
          <w:rFonts w:ascii="Comic Sans MS" w:hAnsi="Comic Sans MS"/>
          <w:sz w:val="22"/>
          <w:szCs w:val="22"/>
        </w:rPr>
      </w:pPr>
      <w:r w:rsidRPr="00E70765">
        <w:rPr>
          <w:rFonts w:ascii="Comic Sans MS" w:hAnsi="Comic Sans MS"/>
          <w:bCs/>
          <w:sz w:val="22"/>
          <w:szCs w:val="22"/>
          <w:u w:val="single"/>
        </w:rPr>
        <w:t>Homework Probes</w:t>
      </w:r>
      <w:r w:rsidRPr="00E70765">
        <w:rPr>
          <w:rFonts w:ascii="Comic Sans MS" w:hAnsi="Comic Sans MS"/>
          <w:bCs/>
          <w:sz w:val="22"/>
          <w:szCs w:val="22"/>
        </w:rPr>
        <w:t xml:space="preserve">:  </w:t>
      </w:r>
      <w:r w:rsidR="00E84DB7" w:rsidRPr="00E70765">
        <w:rPr>
          <w:rFonts w:ascii="Comic Sans MS" w:hAnsi="Comic Sans MS"/>
          <w:bCs/>
          <w:sz w:val="22"/>
          <w:szCs w:val="22"/>
        </w:rPr>
        <w:t>Homework p</w:t>
      </w:r>
      <w:r w:rsidRPr="00E70765">
        <w:rPr>
          <w:rFonts w:ascii="Comic Sans MS" w:hAnsi="Comic Sans MS"/>
          <w:bCs/>
          <w:sz w:val="22"/>
          <w:szCs w:val="22"/>
        </w:rPr>
        <w:t xml:space="preserve">robes are </w:t>
      </w:r>
      <w:r w:rsidR="008B4879" w:rsidRPr="00E70765">
        <w:rPr>
          <w:rFonts w:ascii="Comic Sans MS" w:hAnsi="Comic Sans MS"/>
          <w:bCs/>
          <w:sz w:val="22"/>
          <w:szCs w:val="22"/>
        </w:rPr>
        <w:t xml:space="preserve">unannounced </w:t>
      </w:r>
      <w:r w:rsidRPr="00E70765">
        <w:rPr>
          <w:rFonts w:ascii="Comic Sans MS" w:hAnsi="Comic Sans MS"/>
          <w:bCs/>
          <w:sz w:val="22"/>
          <w:szCs w:val="22"/>
        </w:rPr>
        <w:t xml:space="preserve">short evaluations based on recent work.  </w:t>
      </w:r>
      <w:r w:rsidRPr="00E70765">
        <w:rPr>
          <w:rFonts w:ascii="Comic Sans MS" w:hAnsi="Comic Sans MS"/>
          <w:sz w:val="22"/>
          <w:szCs w:val="22"/>
        </w:rPr>
        <w:t>Students must be sure to keep up with their work on a daily basis</w:t>
      </w:r>
      <w:r w:rsidR="00C857DC" w:rsidRPr="00E70765">
        <w:rPr>
          <w:rFonts w:ascii="Comic Sans MS" w:hAnsi="Comic Sans MS"/>
          <w:sz w:val="22"/>
          <w:szCs w:val="22"/>
        </w:rPr>
        <w:t xml:space="preserve"> and come in for extra help when needed</w:t>
      </w:r>
      <w:r w:rsidRPr="00E70765">
        <w:rPr>
          <w:rFonts w:ascii="Comic Sans MS" w:hAnsi="Comic Sans MS"/>
          <w:sz w:val="22"/>
          <w:szCs w:val="22"/>
        </w:rPr>
        <w:t>.</w:t>
      </w:r>
    </w:p>
    <w:p w:rsidR="00EA2AF4" w:rsidRPr="00EA2AF4" w:rsidRDefault="00EA2AF4" w:rsidP="00EA2AF4">
      <w:pPr>
        <w:tabs>
          <w:tab w:val="left" w:pos="432"/>
        </w:tabs>
        <w:rPr>
          <w:rFonts w:ascii="Comic Sans MS" w:hAnsi="Comic Sans MS" w:cs="Arial"/>
          <w:b/>
          <w:sz w:val="10"/>
          <w:szCs w:val="10"/>
          <w:u w:val="single"/>
        </w:rPr>
      </w:pPr>
    </w:p>
    <w:p w:rsidR="00183BD7" w:rsidRPr="00E70765" w:rsidRDefault="00183BD7" w:rsidP="00183BD7">
      <w:pPr>
        <w:rPr>
          <w:rFonts w:ascii="Comic Sans MS" w:hAnsi="Comic Sans MS" w:cs="Arial"/>
          <w:sz w:val="22"/>
          <w:szCs w:val="22"/>
        </w:rPr>
      </w:pPr>
      <w:r w:rsidRPr="00E70765">
        <w:rPr>
          <w:rFonts w:ascii="Comic Sans MS" w:hAnsi="Comic Sans MS" w:cs="Arial"/>
          <w:sz w:val="22"/>
          <w:szCs w:val="22"/>
          <w:u w:val="single"/>
        </w:rPr>
        <w:t>Note</w:t>
      </w:r>
      <w:r w:rsidRPr="00E70765">
        <w:rPr>
          <w:rFonts w:ascii="Comic Sans MS" w:hAnsi="Comic Sans MS" w:cs="Arial"/>
          <w:sz w:val="22"/>
          <w:szCs w:val="22"/>
        </w:rPr>
        <w:t>:  Marks throughout the semester w</w:t>
      </w:r>
      <w:r w:rsidR="00034FFB">
        <w:rPr>
          <w:rFonts w:ascii="Comic Sans MS" w:hAnsi="Comic Sans MS" w:cs="Arial"/>
          <w:sz w:val="22"/>
          <w:szCs w:val="22"/>
        </w:rPr>
        <w:t>ill adhere to these proportions</w:t>
      </w:r>
      <w:r w:rsidRPr="00E70765">
        <w:rPr>
          <w:rFonts w:ascii="Comic Sans MS" w:hAnsi="Comic Sans MS" w:cs="Arial"/>
          <w:sz w:val="22"/>
          <w:szCs w:val="22"/>
        </w:rPr>
        <w:t>:</w:t>
      </w:r>
    </w:p>
    <w:p w:rsidR="00183BD7" w:rsidRPr="00E70765" w:rsidRDefault="00183BD7" w:rsidP="00183BD7">
      <w:pPr>
        <w:tabs>
          <w:tab w:val="left" w:pos="4962"/>
        </w:tabs>
        <w:ind w:left="1134"/>
        <w:rPr>
          <w:rFonts w:ascii="Comic Sans MS" w:hAnsi="Comic Sans MS" w:cs="Arial"/>
          <w:sz w:val="22"/>
          <w:szCs w:val="22"/>
        </w:rPr>
      </w:pPr>
      <w:r w:rsidRPr="00E70765">
        <w:rPr>
          <w:rFonts w:ascii="Comic Sans MS" w:hAnsi="Comic Sans MS" w:cs="Arial"/>
          <w:sz w:val="22"/>
          <w:szCs w:val="22"/>
        </w:rPr>
        <w:t>Tests and Quizzes</w:t>
      </w:r>
      <w:r w:rsidRPr="00E70765">
        <w:rPr>
          <w:rFonts w:ascii="Comic Sans MS" w:hAnsi="Comic Sans MS" w:cs="Arial"/>
          <w:sz w:val="22"/>
          <w:szCs w:val="22"/>
        </w:rPr>
        <w:tab/>
        <w:t>60%</w:t>
      </w:r>
    </w:p>
    <w:p w:rsidR="00183BD7" w:rsidRPr="00E70765" w:rsidRDefault="00183BD7" w:rsidP="00183BD7">
      <w:pPr>
        <w:tabs>
          <w:tab w:val="left" w:pos="4962"/>
        </w:tabs>
        <w:ind w:left="1134"/>
        <w:rPr>
          <w:rFonts w:ascii="Comic Sans MS" w:hAnsi="Comic Sans MS" w:cs="Arial"/>
          <w:sz w:val="22"/>
          <w:szCs w:val="22"/>
        </w:rPr>
      </w:pPr>
      <w:r w:rsidRPr="00E70765">
        <w:rPr>
          <w:rFonts w:ascii="Comic Sans MS" w:hAnsi="Comic Sans MS" w:cs="Arial"/>
          <w:sz w:val="22"/>
          <w:szCs w:val="22"/>
        </w:rPr>
        <w:t>Assignments and Homework Probes</w:t>
      </w:r>
      <w:r w:rsidRPr="00E70765">
        <w:rPr>
          <w:rFonts w:ascii="Comic Sans MS" w:hAnsi="Comic Sans MS" w:cs="Arial"/>
          <w:sz w:val="22"/>
          <w:szCs w:val="22"/>
        </w:rPr>
        <w:tab/>
        <w:t>40%</w:t>
      </w:r>
    </w:p>
    <w:p w:rsidR="00183BD7" w:rsidRPr="00E70765" w:rsidRDefault="00821F9C" w:rsidP="00183BD7">
      <w:pPr>
        <w:rPr>
          <w:rFonts w:ascii="Comic Sans MS" w:hAnsi="Comic Sans MS" w:cs="Arial"/>
          <w:sz w:val="22"/>
          <w:szCs w:val="22"/>
        </w:rPr>
      </w:pPr>
      <w:r w:rsidRPr="00821F9C">
        <w:rPr>
          <w:rFonts w:ascii="Comic Sans MS" w:hAnsi="Comic Sans MS" w:cs="Arial"/>
          <w:sz w:val="22"/>
          <w:szCs w:val="22"/>
        </w:rPr>
        <w:pict>
          <v:rect id="_x0000_i1027" style="width:0;height:1.5pt" o:hralign="center" o:hrstd="t" o:hr="t" fillcolor="#a0a0a0" stroked="f"/>
        </w:pict>
      </w:r>
    </w:p>
    <w:p w:rsidR="00AA1E65" w:rsidRPr="00E70765" w:rsidRDefault="00AA1E65" w:rsidP="008C2DD9">
      <w:pPr>
        <w:tabs>
          <w:tab w:val="left" w:pos="1276"/>
        </w:tabs>
        <w:ind w:left="426" w:hanging="426"/>
        <w:rPr>
          <w:rFonts w:ascii="Comic Sans MS" w:hAnsi="Comic Sans MS"/>
          <w:b/>
          <w:sz w:val="22"/>
          <w:szCs w:val="22"/>
        </w:rPr>
      </w:pPr>
      <w:r w:rsidRPr="00E70765">
        <w:rPr>
          <w:rFonts w:ascii="Comic Sans MS" w:hAnsi="Comic Sans MS"/>
          <w:b/>
          <w:bCs/>
          <w:sz w:val="22"/>
          <w:szCs w:val="22"/>
        </w:rPr>
        <w:t>**</w:t>
      </w:r>
      <w:r w:rsidR="00183BD7" w:rsidRPr="00E70765">
        <w:rPr>
          <w:rFonts w:ascii="Comic Sans MS" w:hAnsi="Comic Sans MS"/>
          <w:b/>
          <w:bCs/>
          <w:sz w:val="22"/>
          <w:szCs w:val="22"/>
        </w:rPr>
        <w:t xml:space="preserve"> </w:t>
      </w:r>
      <w:r w:rsidRPr="00E70765">
        <w:rPr>
          <w:rFonts w:ascii="Comic Sans MS" w:hAnsi="Comic Sans MS"/>
          <w:b/>
          <w:bCs/>
          <w:sz w:val="22"/>
          <w:szCs w:val="22"/>
        </w:rPr>
        <w:t xml:space="preserve">Absence from an assessment will require a written excuse from a parent or guardian upon your return to class.  Failure to do so will result in a mark of zero for that assessment.  </w:t>
      </w:r>
      <w:r w:rsidR="00E84DB7" w:rsidRPr="00E70765">
        <w:rPr>
          <w:rFonts w:ascii="Comic Sans MS" w:hAnsi="Comic Sans MS"/>
          <w:b/>
          <w:bCs/>
          <w:sz w:val="22"/>
          <w:szCs w:val="22"/>
        </w:rPr>
        <w:t>You</w:t>
      </w:r>
      <w:r w:rsidR="00735425" w:rsidRPr="00E70765">
        <w:rPr>
          <w:rFonts w:ascii="Comic Sans MS" w:hAnsi="Comic Sans MS"/>
          <w:b/>
          <w:bCs/>
          <w:sz w:val="22"/>
          <w:szCs w:val="22"/>
        </w:rPr>
        <w:t xml:space="preserve"> will be expected to make up</w:t>
      </w:r>
      <w:r w:rsidR="00E84DB7" w:rsidRPr="00E70765">
        <w:rPr>
          <w:rFonts w:ascii="Comic Sans MS" w:hAnsi="Comic Sans MS"/>
          <w:b/>
          <w:bCs/>
          <w:sz w:val="22"/>
          <w:szCs w:val="22"/>
        </w:rPr>
        <w:t xml:space="preserve"> mis</w:t>
      </w:r>
      <w:r w:rsidR="00735425" w:rsidRPr="00E70765">
        <w:rPr>
          <w:rFonts w:ascii="Comic Sans MS" w:hAnsi="Comic Sans MS"/>
          <w:b/>
          <w:bCs/>
          <w:sz w:val="22"/>
          <w:szCs w:val="22"/>
        </w:rPr>
        <w:t>sed tests</w:t>
      </w:r>
      <w:r w:rsidRPr="00E70765">
        <w:rPr>
          <w:rFonts w:ascii="Comic Sans MS" w:hAnsi="Comic Sans MS"/>
          <w:b/>
          <w:bCs/>
          <w:sz w:val="22"/>
          <w:szCs w:val="22"/>
        </w:rPr>
        <w:t>.</w:t>
      </w:r>
    </w:p>
    <w:p w:rsidR="00AA1E65" w:rsidRPr="00E70765" w:rsidRDefault="00AA1E65" w:rsidP="008C2DD9">
      <w:pPr>
        <w:tabs>
          <w:tab w:val="left" w:pos="1276"/>
        </w:tabs>
        <w:ind w:left="426" w:hanging="426"/>
        <w:rPr>
          <w:rFonts w:ascii="Comic Sans MS" w:hAnsi="Comic Sans MS" w:cs="Arial"/>
          <w:sz w:val="22"/>
          <w:szCs w:val="22"/>
        </w:rPr>
      </w:pPr>
      <w:r w:rsidRPr="00E70765">
        <w:rPr>
          <w:rFonts w:ascii="Comic Sans MS" w:hAnsi="Comic Sans MS" w:cs="Arial"/>
          <w:sz w:val="22"/>
          <w:szCs w:val="22"/>
        </w:rPr>
        <w:t xml:space="preserve">If you </w:t>
      </w:r>
      <w:r w:rsidR="001632E0" w:rsidRPr="00E70765">
        <w:rPr>
          <w:rFonts w:ascii="Comic Sans MS" w:hAnsi="Comic Sans MS" w:cs="Arial"/>
          <w:sz w:val="22"/>
          <w:szCs w:val="22"/>
        </w:rPr>
        <w:t>are absent from</w:t>
      </w:r>
      <w:r w:rsidRPr="00E70765">
        <w:rPr>
          <w:rFonts w:ascii="Comic Sans MS" w:hAnsi="Comic Sans MS" w:cs="Arial"/>
          <w:sz w:val="22"/>
          <w:szCs w:val="22"/>
        </w:rPr>
        <w:t xml:space="preserve"> class, it is your responsibility to catch up on any </w:t>
      </w:r>
      <w:r w:rsidR="001632E0" w:rsidRPr="00E70765">
        <w:rPr>
          <w:rFonts w:ascii="Comic Sans MS" w:hAnsi="Comic Sans MS" w:cs="Arial"/>
          <w:sz w:val="22"/>
          <w:szCs w:val="22"/>
        </w:rPr>
        <w:t xml:space="preserve">missed </w:t>
      </w:r>
      <w:r w:rsidRPr="00E70765">
        <w:rPr>
          <w:rFonts w:ascii="Comic Sans MS" w:hAnsi="Comic Sans MS" w:cs="Arial"/>
          <w:sz w:val="22"/>
          <w:szCs w:val="22"/>
        </w:rPr>
        <w:t>work.  Check the class website, ask classmates for notes, and see your teacher to get any handouts.  Any assignments due during your absence will be due at the beginning of class on the day you return (provided a note excusing your absence has been presented to your teacher).</w:t>
      </w:r>
    </w:p>
    <w:p w:rsidR="00AA1E65" w:rsidRPr="00E70765" w:rsidRDefault="00AA1E65" w:rsidP="008C2DD9">
      <w:pPr>
        <w:tabs>
          <w:tab w:val="left" w:pos="1276"/>
        </w:tabs>
        <w:ind w:left="426" w:hanging="426"/>
        <w:rPr>
          <w:rFonts w:ascii="Comic Sans MS" w:hAnsi="Comic Sans MS" w:cs="Arial"/>
          <w:sz w:val="22"/>
          <w:szCs w:val="22"/>
        </w:rPr>
      </w:pPr>
      <w:r w:rsidRPr="00E70765">
        <w:rPr>
          <w:rFonts w:ascii="Comic Sans MS" w:hAnsi="Comic Sans MS" w:cs="Arial"/>
          <w:sz w:val="22"/>
          <w:szCs w:val="22"/>
        </w:rPr>
        <w:t xml:space="preserve">Graphing calculators </w:t>
      </w:r>
      <w:r w:rsidR="0099267D" w:rsidRPr="00E70765">
        <w:rPr>
          <w:rFonts w:ascii="Comic Sans MS" w:hAnsi="Comic Sans MS" w:cs="Arial"/>
          <w:sz w:val="22"/>
          <w:szCs w:val="22"/>
        </w:rPr>
        <w:t>will be provided</w:t>
      </w:r>
      <w:r w:rsidRPr="00E70765">
        <w:rPr>
          <w:rFonts w:ascii="Comic Sans MS" w:hAnsi="Comic Sans MS" w:cs="Arial"/>
          <w:sz w:val="22"/>
          <w:szCs w:val="22"/>
        </w:rPr>
        <w:t xml:space="preserve"> for use during class</w:t>
      </w:r>
      <w:r w:rsidR="001632E0" w:rsidRPr="00E70765">
        <w:rPr>
          <w:rFonts w:ascii="Comic Sans MS" w:hAnsi="Comic Sans MS" w:cs="Arial"/>
          <w:sz w:val="22"/>
          <w:szCs w:val="22"/>
        </w:rPr>
        <w:t xml:space="preserve"> </w:t>
      </w:r>
      <w:r w:rsidR="0099267D" w:rsidRPr="00E70765">
        <w:rPr>
          <w:rFonts w:ascii="Comic Sans MS" w:hAnsi="Comic Sans MS" w:cs="Arial"/>
          <w:sz w:val="22"/>
          <w:szCs w:val="22"/>
        </w:rPr>
        <w:t xml:space="preserve">and on tests.  </w:t>
      </w:r>
      <w:r w:rsidRPr="00E70765">
        <w:rPr>
          <w:rFonts w:ascii="Comic Sans MS" w:hAnsi="Comic Sans MS" w:cs="Arial"/>
          <w:sz w:val="22"/>
          <w:szCs w:val="22"/>
        </w:rPr>
        <w:t xml:space="preserve">If you have your own graphing calculator, you </w:t>
      </w:r>
      <w:r w:rsidR="006470E3" w:rsidRPr="00E70765">
        <w:rPr>
          <w:rFonts w:ascii="Comic Sans MS" w:hAnsi="Comic Sans MS" w:cs="Arial"/>
          <w:sz w:val="22"/>
          <w:szCs w:val="22"/>
        </w:rPr>
        <w:t>can use it for assessments provided it has been approved by your teacher</w:t>
      </w:r>
      <w:r w:rsidR="0099267D" w:rsidRPr="00E70765">
        <w:rPr>
          <w:rFonts w:ascii="Comic Sans MS" w:hAnsi="Comic Sans MS" w:cs="Arial"/>
          <w:sz w:val="22"/>
          <w:szCs w:val="22"/>
        </w:rPr>
        <w:t>.</w:t>
      </w:r>
      <w:r w:rsidR="00CA4766">
        <w:rPr>
          <w:rFonts w:ascii="Comic Sans MS" w:hAnsi="Comic Sans MS" w:cs="Arial"/>
          <w:sz w:val="22"/>
          <w:szCs w:val="22"/>
        </w:rPr>
        <w:t xml:space="preserve"> Students must have their own calculator for use at home and on the NSE final examination (June).</w:t>
      </w:r>
    </w:p>
    <w:p w:rsidR="00AA1E65" w:rsidRPr="00E70765" w:rsidRDefault="00AA1E65" w:rsidP="008C2DD9">
      <w:pPr>
        <w:tabs>
          <w:tab w:val="left" w:pos="1276"/>
        </w:tabs>
        <w:ind w:left="426" w:hanging="426"/>
        <w:rPr>
          <w:rFonts w:ascii="Comic Sans MS" w:hAnsi="Comic Sans MS" w:cs="Arial"/>
          <w:sz w:val="22"/>
          <w:szCs w:val="22"/>
        </w:rPr>
      </w:pPr>
      <w:r w:rsidRPr="00E70765">
        <w:rPr>
          <w:rFonts w:ascii="Comic Sans MS" w:hAnsi="Comic Sans MS" w:cs="Arial"/>
          <w:sz w:val="22"/>
          <w:szCs w:val="22"/>
        </w:rPr>
        <w:t xml:space="preserve">Don’t hesitate to ask questions when you need help. </w:t>
      </w:r>
      <w:r w:rsidR="00034FFB">
        <w:rPr>
          <w:rFonts w:ascii="Comic Sans MS" w:hAnsi="Comic Sans MS" w:cs="Arial"/>
          <w:sz w:val="22"/>
          <w:szCs w:val="22"/>
        </w:rPr>
        <w:t>Extra help is available.</w:t>
      </w:r>
      <w:r w:rsidRPr="00E70765">
        <w:rPr>
          <w:rFonts w:ascii="Comic Sans MS" w:hAnsi="Comic Sans MS" w:cs="Arial"/>
          <w:sz w:val="22"/>
          <w:szCs w:val="22"/>
        </w:rPr>
        <w:t xml:space="preserve"> </w:t>
      </w:r>
    </w:p>
    <w:sectPr w:rsidR="00AA1E65" w:rsidRPr="00E70765" w:rsidSect="00E70765">
      <w:pgSz w:w="12240" w:h="20160"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D4" w:rsidRDefault="00F70BD4">
      <w:r>
        <w:separator/>
      </w:r>
    </w:p>
  </w:endnote>
  <w:endnote w:type="continuationSeparator" w:id="0">
    <w:p w:rsidR="00F70BD4" w:rsidRDefault="00F70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D4" w:rsidRDefault="00F70BD4">
      <w:r>
        <w:separator/>
      </w:r>
    </w:p>
  </w:footnote>
  <w:footnote w:type="continuationSeparator" w:id="0">
    <w:p w:rsidR="00F70BD4" w:rsidRDefault="00F70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101F"/>
    <w:multiLevelType w:val="hybridMultilevel"/>
    <w:tmpl w:val="FE4AEDCA"/>
    <w:lvl w:ilvl="0" w:tplc="23AA84B8">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9875FC5"/>
    <w:multiLevelType w:val="hybridMultilevel"/>
    <w:tmpl w:val="C6E4C1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25CE0"/>
    <w:multiLevelType w:val="hybridMultilevel"/>
    <w:tmpl w:val="A1945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54091"/>
    <w:multiLevelType w:val="hybridMultilevel"/>
    <w:tmpl w:val="731A5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7916A2"/>
    <w:multiLevelType w:val="hybridMultilevel"/>
    <w:tmpl w:val="DAD49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6109B5"/>
    <w:multiLevelType w:val="hybridMultilevel"/>
    <w:tmpl w:val="A60E0F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066A04"/>
    <w:rsid w:val="000012BD"/>
    <w:rsid w:val="00026077"/>
    <w:rsid w:val="00034FFB"/>
    <w:rsid w:val="00066A04"/>
    <w:rsid w:val="0008308D"/>
    <w:rsid w:val="000A79BB"/>
    <w:rsid w:val="0010054E"/>
    <w:rsid w:val="00147A1E"/>
    <w:rsid w:val="001632E0"/>
    <w:rsid w:val="00183BD7"/>
    <w:rsid w:val="001856F8"/>
    <w:rsid w:val="00186C09"/>
    <w:rsid w:val="00191B15"/>
    <w:rsid w:val="001A633B"/>
    <w:rsid w:val="001A6C26"/>
    <w:rsid w:val="001B06CA"/>
    <w:rsid w:val="001B0AD0"/>
    <w:rsid w:val="001F1000"/>
    <w:rsid w:val="001F73A7"/>
    <w:rsid w:val="00223FA2"/>
    <w:rsid w:val="00236D28"/>
    <w:rsid w:val="00265127"/>
    <w:rsid w:val="0028735B"/>
    <w:rsid w:val="002A2548"/>
    <w:rsid w:val="002A63C0"/>
    <w:rsid w:val="002B1EC1"/>
    <w:rsid w:val="002C420D"/>
    <w:rsid w:val="00302E36"/>
    <w:rsid w:val="00314C7C"/>
    <w:rsid w:val="003162B1"/>
    <w:rsid w:val="0034317A"/>
    <w:rsid w:val="00355122"/>
    <w:rsid w:val="0036168A"/>
    <w:rsid w:val="00396B31"/>
    <w:rsid w:val="003A79DD"/>
    <w:rsid w:val="003C07E3"/>
    <w:rsid w:val="003D4263"/>
    <w:rsid w:val="003E7ECA"/>
    <w:rsid w:val="003F511C"/>
    <w:rsid w:val="00403BE7"/>
    <w:rsid w:val="004051F6"/>
    <w:rsid w:val="00423188"/>
    <w:rsid w:val="004317E4"/>
    <w:rsid w:val="00434F47"/>
    <w:rsid w:val="00450328"/>
    <w:rsid w:val="004969D4"/>
    <w:rsid w:val="004B402E"/>
    <w:rsid w:val="005A3CFB"/>
    <w:rsid w:val="005A47C6"/>
    <w:rsid w:val="005A639F"/>
    <w:rsid w:val="005B4124"/>
    <w:rsid w:val="005C198A"/>
    <w:rsid w:val="005C2647"/>
    <w:rsid w:val="005C424C"/>
    <w:rsid w:val="005D147D"/>
    <w:rsid w:val="005E714A"/>
    <w:rsid w:val="00605850"/>
    <w:rsid w:val="0063389E"/>
    <w:rsid w:val="006470E3"/>
    <w:rsid w:val="006536E0"/>
    <w:rsid w:val="0065531B"/>
    <w:rsid w:val="00676679"/>
    <w:rsid w:val="006A6A61"/>
    <w:rsid w:val="006C4AF6"/>
    <w:rsid w:val="006E71C2"/>
    <w:rsid w:val="006F3A29"/>
    <w:rsid w:val="00735425"/>
    <w:rsid w:val="00746C59"/>
    <w:rsid w:val="00763765"/>
    <w:rsid w:val="007708D5"/>
    <w:rsid w:val="00791FD7"/>
    <w:rsid w:val="007A2099"/>
    <w:rsid w:val="007A6C28"/>
    <w:rsid w:val="007C6B0B"/>
    <w:rsid w:val="00801CFF"/>
    <w:rsid w:val="00810E31"/>
    <w:rsid w:val="00821F9C"/>
    <w:rsid w:val="008264F2"/>
    <w:rsid w:val="0083117C"/>
    <w:rsid w:val="00874A47"/>
    <w:rsid w:val="00894908"/>
    <w:rsid w:val="008A1DCB"/>
    <w:rsid w:val="008B4879"/>
    <w:rsid w:val="008C2DD9"/>
    <w:rsid w:val="008D1F9A"/>
    <w:rsid w:val="008E0B1E"/>
    <w:rsid w:val="0090111E"/>
    <w:rsid w:val="00965855"/>
    <w:rsid w:val="0099267D"/>
    <w:rsid w:val="00A1474B"/>
    <w:rsid w:val="00A471F1"/>
    <w:rsid w:val="00A804B6"/>
    <w:rsid w:val="00AA1E65"/>
    <w:rsid w:val="00AB3B9E"/>
    <w:rsid w:val="00AC3FB5"/>
    <w:rsid w:val="00AC6B00"/>
    <w:rsid w:val="00AE3769"/>
    <w:rsid w:val="00AF4030"/>
    <w:rsid w:val="00B0437B"/>
    <w:rsid w:val="00B13521"/>
    <w:rsid w:val="00B26DC6"/>
    <w:rsid w:val="00B34D73"/>
    <w:rsid w:val="00B51DF4"/>
    <w:rsid w:val="00B65FD9"/>
    <w:rsid w:val="00B739EB"/>
    <w:rsid w:val="00B84ADB"/>
    <w:rsid w:val="00BB0AFB"/>
    <w:rsid w:val="00C33688"/>
    <w:rsid w:val="00C404B2"/>
    <w:rsid w:val="00C857DC"/>
    <w:rsid w:val="00CA4766"/>
    <w:rsid w:val="00CA4E68"/>
    <w:rsid w:val="00CB2D84"/>
    <w:rsid w:val="00CE4CA4"/>
    <w:rsid w:val="00CF469B"/>
    <w:rsid w:val="00D42BC6"/>
    <w:rsid w:val="00D57434"/>
    <w:rsid w:val="00D651B8"/>
    <w:rsid w:val="00D66CDE"/>
    <w:rsid w:val="00D67AF6"/>
    <w:rsid w:val="00D91959"/>
    <w:rsid w:val="00D96E95"/>
    <w:rsid w:val="00DA7F41"/>
    <w:rsid w:val="00DC2212"/>
    <w:rsid w:val="00DE582B"/>
    <w:rsid w:val="00E02633"/>
    <w:rsid w:val="00E20E89"/>
    <w:rsid w:val="00E70765"/>
    <w:rsid w:val="00E75C88"/>
    <w:rsid w:val="00E76560"/>
    <w:rsid w:val="00E84DB7"/>
    <w:rsid w:val="00E95F77"/>
    <w:rsid w:val="00EA2AF4"/>
    <w:rsid w:val="00EB6E0E"/>
    <w:rsid w:val="00EC7E65"/>
    <w:rsid w:val="00EE6DF0"/>
    <w:rsid w:val="00F235CD"/>
    <w:rsid w:val="00F37AAE"/>
    <w:rsid w:val="00F452A4"/>
    <w:rsid w:val="00F4543B"/>
    <w:rsid w:val="00F46DFF"/>
    <w:rsid w:val="00F60165"/>
    <w:rsid w:val="00F64C55"/>
    <w:rsid w:val="00F70BD4"/>
    <w:rsid w:val="00F92AC2"/>
    <w:rsid w:val="00F93513"/>
    <w:rsid w:val="00FD7118"/>
    <w:rsid w:val="00FE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2B1"/>
    <w:rPr>
      <w:color w:val="0000FF"/>
      <w:u w:val="single"/>
    </w:rPr>
  </w:style>
  <w:style w:type="paragraph" w:styleId="BalloonText">
    <w:name w:val="Balloon Text"/>
    <w:basedOn w:val="Normal"/>
    <w:semiHidden/>
    <w:rsid w:val="00B34D73"/>
    <w:rPr>
      <w:rFonts w:ascii="Tahoma" w:hAnsi="Tahoma" w:cs="Tahoma"/>
      <w:sz w:val="16"/>
      <w:szCs w:val="16"/>
    </w:rPr>
  </w:style>
  <w:style w:type="table" w:styleId="TableGrid">
    <w:name w:val="Table Grid"/>
    <w:basedOn w:val="TableNormal"/>
    <w:rsid w:val="0040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6560"/>
    <w:pPr>
      <w:tabs>
        <w:tab w:val="center" w:pos="4320"/>
        <w:tab w:val="right" w:pos="8640"/>
      </w:tabs>
    </w:pPr>
  </w:style>
  <w:style w:type="paragraph" w:styleId="Footer">
    <w:name w:val="footer"/>
    <w:basedOn w:val="Normal"/>
    <w:rsid w:val="00E76560"/>
    <w:pPr>
      <w:tabs>
        <w:tab w:val="center" w:pos="4320"/>
        <w:tab w:val="right" w:pos="8640"/>
      </w:tabs>
    </w:pPr>
  </w:style>
  <w:style w:type="paragraph" w:styleId="BodyText">
    <w:name w:val="Body Text"/>
    <w:basedOn w:val="Normal"/>
    <w:rsid w:val="00EB6E0E"/>
    <w:rPr>
      <w:b/>
      <w:bCs/>
    </w:rPr>
  </w:style>
  <w:style w:type="paragraph" w:customStyle="1" w:styleId="Default">
    <w:name w:val="Default"/>
    <w:rsid w:val="00E707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A94F1-F840-4F62-A006-FBDDDAD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Halifax West High School</vt:lpstr>
    </vt:vector>
  </TitlesOfParts>
  <Company>STUDENT</Company>
  <LinksUpToDate>false</LinksUpToDate>
  <CharactersWithSpaces>3768</CharactersWithSpaces>
  <SharedDoc>false</SharedDoc>
  <HLinks>
    <vt:vector size="12" baseType="variant">
      <vt:variant>
        <vt:i4>64</vt:i4>
      </vt:variant>
      <vt:variant>
        <vt:i4>3</vt:i4>
      </vt:variant>
      <vt:variant>
        <vt:i4>0</vt:i4>
      </vt:variant>
      <vt:variant>
        <vt:i4>5</vt:i4>
      </vt:variant>
      <vt:variant>
        <vt:lpwstr>http://hrsbstaff.ednet.ns.ca/spanika</vt:lpwstr>
      </vt:variant>
      <vt:variant>
        <vt:lpwstr/>
      </vt:variant>
      <vt:variant>
        <vt:i4>5439521</vt:i4>
      </vt:variant>
      <vt:variant>
        <vt:i4>0</vt:i4>
      </vt:variant>
      <vt:variant>
        <vt:i4>0</vt:i4>
      </vt:variant>
      <vt:variant>
        <vt:i4>5</vt:i4>
      </vt:variant>
      <vt:variant>
        <vt:lpwstr>mailto:aspanik@hrsb.ns.ca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West High School</dc:title>
  <dc:creator>Chuckie Langille</dc:creator>
  <cp:lastModifiedBy>Jacq</cp:lastModifiedBy>
  <cp:revision>5</cp:revision>
  <cp:lastPrinted>2016-09-06T16:23:00Z</cp:lastPrinted>
  <dcterms:created xsi:type="dcterms:W3CDTF">2016-09-06T18:05:00Z</dcterms:created>
  <dcterms:modified xsi:type="dcterms:W3CDTF">2016-09-08T22:07:00Z</dcterms:modified>
</cp:coreProperties>
</file>